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21F" w:rsidRDefault="009D721F" w:rsidP="009D721F">
      <w:pPr>
        <w:rPr>
          <w:b/>
          <w:sz w:val="32"/>
          <w:szCs w:val="32"/>
        </w:rPr>
      </w:pPr>
    </w:p>
    <w:p w:rsidR="00AA3107" w:rsidRPr="00EB3959" w:rsidRDefault="00B93960" w:rsidP="00AB2901">
      <w:pPr>
        <w:pBdr>
          <w:top w:val="single" w:sz="4" w:space="1" w:color="auto"/>
          <w:left w:val="single" w:sz="4" w:space="4" w:color="auto"/>
          <w:bottom w:val="single" w:sz="4" w:space="1" w:color="auto"/>
          <w:right w:val="single" w:sz="4" w:space="4" w:color="auto"/>
        </w:pBdr>
        <w:jc w:val="center"/>
        <w:rPr>
          <w:b/>
          <w:sz w:val="32"/>
          <w:szCs w:val="32"/>
        </w:rPr>
      </w:pPr>
      <w:r w:rsidRPr="00EB3959">
        <w:rPr>
          <w:b/>
          <w:sz w:val="32"/>
          <w:szCs w:val="32"/>
        </w:rPr>
        <w:t xml:space="preserve">The A B C’s of Getting Started </w:t>
      </w:r>
      <w:r w:rsidR="00EB3959">
        <w:rPr>
          <w:b/>
          <w:sz w:val="32"/>
          <w:szCs w:val="32"/>
        </w:rPr>
        <w:t>Right as</w:t>
      </w:r>
      <w:r w:rsidR="00AB2901">
        <w:rPr>
          <w:b/>
          <w:sz w:val="32"/>
          <w:szCs w:val="32"/>
        </w:rPr>
        <w:t xml:space="preserve"> </w:t>
      </w:r>
      <w:proofErr w:type="gramStart"/>
      <w:r w:rsidR="00EB3959" w:rsidRPr="00EB3959">
        <w:rPr>
          <w:b/>
          <w:sz w:val="32"/>
          <w:szCs w:val="32"/>
        </w:rPr>
        <w:t xml:space="preserve">a </w:t>
      </w:r>
      <w:r w:rsidRPr="00EB3959">
        <w:rPr>
          <w:b/>
          <w:sz w:val="32"/>
          <w:szCs w:val="32"/>
        </w:rPr>
        <w:t>New</w:t>
      </w:r>
      <w:r w:rsidR="00EB3959" w:rsidRPr="00EB3959">
        <w:rPr>
          <w:b/>
          <w:sz w:val="32"/>
          <w:szCs w:val="32"/>
        </w:rPr>
        <w:t xml:space="preserve"> Recruit</w:t>
      </w:r>
      <w:proofErr w:type="gramEnd"/>
    </w:p>
    <w:p w:rsidR="00F741C1" w:rsidRPr="00F741C1" w:rsidRDefault="00F741C1" w:rsidP="00F741C1">
      <w:pPr>
        <w:pStyle w:val="ListParagraph"/>
        <w:ind w:left="360"/>
      </w:pPr>
      <w:r>
        <w:t xml:space="preserve">                                                                                                                                                     By Dr. E.J. Sturgis</w:t>
      </w:r>
    </w:p>
    <w:p w:rsidR="008D730D" w:rsidRDefault="008D730D" w:rsidP="008D730D">
      <w:pPr>
        <w:pStyle w:val="ListParagraph"/>
        <w:numPr>
          <w:ilvl w:val="0"/>
          <w:numId w:val="1"/>
        </w:numPr>
      </w:pPr>
      <w:r w:rsidRPr="00F741C1">
        <w:rPr>
          <w:b/>
        </w:rPr>
        <w:t>Review and understand all of the critical documents in the Success System</w:t>
      </w:r>
      <w:r>
        <w:t xml:space="preserve"> which empowers </w:t>
      </w:r>
      <w:r w:rsidR="005358CC">
        <w:t xml:space="preserve">you </w:t>
      </w:r>
      <w:r>
        <w:t>to start exposing people that you know to the RYZE Ai and the exceptional Wealth Generators business opportunity.</w:t>
      </w:r>
      <w:r w:rsidR="000409F3" w:rsidRPr="009D721F">
        <w:rPr>
          <w:b/>
        </w:rPr>
        <w:t xml:space="preserve">If you are </w:t>
      </w:r>
      <w:r w:rsidR="009D721F" w:rsidRPr="009D721F">
        <w:rPr>
          <w:b/>
        </w:rPr>
        <w:t xml:space="preserve">not </w:t>
      </w:r>
      <w:r w:rsidR="000409F3" w:rsidRPr="009D721F">
        <w:rPr>
          <w:b/>
        </w:rPr>
        <w:t xml:space="preserve">given these </w:t>
      </w:r>
      <w:r w:rsidR="009D721F" w:rsidRPr="009D721F">
        <w:rPr>
          <w:b/>
        </w:rPr>
        <w:t>documents,</w:t>
      </w:r>
      <w:r w:rsidR="000409F3" w:rsidRPr="009D721F">
        <w:rPr>
          <w:b/>
        </w:rPr>
        <w:t xml:space="preserve"> please ask your sponsor for them.</w:t>
      </w:r>
    </w:p>
    <w:p w:rsidR="00654D6F" w:rsidRPr="00EB3959" w:rsidRDefault="00654D6F" w:rsidP="00654D6F">
      <w:pPr>
        <w:pStyle w:val="ListParagraph"/>
        <w:ind w:left="360"/>
        <w:rPr>
          <w:sz w:val="16"/>
          <w:szCs w:val="16"/>
        </w:rPr>
      </w:pPr>
    </w:p>
    <w:p w:rsidR="009D721F" w:rsidRDefault="00BE3839" w:rsidP="008D730D">
      <w:pPr>
        <w:pStyle w:val="ListParagraph"/>
        <w:numPr>
          <w:ilvl w:val="0"/>
          <w:numId w:val="1"/>
        </w:numPr>
      </w:pPr>
      <w:r w:rsidRPr="00F741C1">
        <w:rPr>
          <w:b/>
        </w:rPr>
        <w:t>When you are new you know just enough to be dangerous.</w:t>
      </w:r>
      <w:r>
        <w:t xml:space="preserve"> As you start to build your business it is important to understand that you must follow the very important steps that will allow you to be as effective as you can be from the beginning, otherwise you will make some very costly mistak</w:t>
      </w:r>
      <w:r w:rsidR="000409F3">
        <w:t xml:space="preserve">es. As you </w:t>
      </w:r>
    </w:p>
    <w:p w:rsidR="008D730D" w:rsidRDefault="000409F3" w:rsidP="009D721F">
      <w:pPr>
        <w:pStyle w:val="ListParagraph"/>
        <w:ind w:left="360"/>
      </w:pPr>
      <w:r>
        <w:t>get started in your new business you must adhere to</w:t>
      </w:r>
      <w:r w:rsidR="00BE3839">
        <w:t xml:space="preserve"> the following critical steps:</w:t>
      </w:r>
    </w:p>
    <w:p w:rsidR="00654D6F" w:rsidRPr="00EB3959" w:rsidRDefault="00654D6F" w:rsidP="00654D6F">
      <w:pPr>
        <w:pStyle w:val="ListParagraph"/>
        <w:ind w:left="360"/>
        <w:rPr>
          <w:sz w:val="16"/>
          <w:szCs w:val="16"/>
        </w:rPr>
      </w:pPr>
    </w:p>
    <w:p w:rsidR="00BE3839" w:rsidRDefault="00BE3839" w:rsidP="00AB3B0D">
      <w:pPr>
        <w:pStyle w:val="ListParagraph"/>
        <w:numPr>
          <w:ilvl w:val="0"/>
          <w:numId w:val="3"/>
        </w:numPr>
      </w:pPr>
      <w:r>
        <w:t xml:space="preserve">You must complete your </w:t>
      </w:r>
      <w:r w:rsidR="00AB3B0D" w:rsidRPr="00AB3B0D">
        <w:rPr>
          <w:b/>
        </w:rPr>
        <w:t>“</w:t>
      </w:r>
      <w:r w:rsidR="00EB3959">
        <w:rPr>
          <w:b/>
        </w:rPr>
        <w:t>50 Person L</w:t>
      </w:r>
      <w:r w:rsidRPr="00AB3B0D">
        <w:rPr>
          <w:b/>
        </w:rPr>
        <w:t>ists</w:t>
      </w:r>
      <w:r w:rsidR="00AB3B0D" w:rsidRPr="00AB3B0D">
        <w:rPr>
          <w:b/>
        </w:rPr>
        <w:t>”</w:t>
      </w:r>
      <w:r>
        <w:t xml:space="preserve"> before you start; one list for customer prospects and one for business opportunity prospects. </w:t>
      </w:r>
      <w:r w:rsidR="00AB3B0D">
        <w:t xml:space="preserve">This allows you to move forward in an organized way. </w:t>
      </w:r>
      <w:r w:rsidR="000409F3">
        <w:t>Don’t for get to include people that you know that are out of town</w:t>
      </w:r>
      <w:r w:rsidR="005358CC">
        <w:t xml:space="preserve"> or even in other countries</w:t>
      </w:r>
      <w:r w:rsidR="000409F3">
        <w:t xml:space="preserve">. </w:t>
      </w:r>
      <w:r w:rsidR="00AB3B0D">
        <w:t xml:space="preserve">Use the </w:t>
      </w:r>
      <w:r w:rsidR="00AB3B0D" w:rsidRPr="00AB3B0D">
        <w:rPr>
          <w:b/>
        </w:rPr>
        <w:t>“Memory Jogger”</w:t>
      </w:r>
      <w:r w:rsidR="00AB3B0D">
        <w:t xml:space="preserve"> document to help you remember </w:t>
      </w:r>
      <w:r w:rsidR="000409F3">
        <w:t xml:space="preserve">all </w:t>
      </w:r>
      <w:r w:rsidR="00AB3B0D">
        <w:t>the people that you know.</w:t>
      </w:r>
      <w:r w:rsidR="005358CC">
        <w:t xml:space="preserve"> The simple rule is the more people that you expose to opportunity the faster your team will grow.</w:t>
      </w:r>
    </w:p>
    <w:p w:rsidR="00C1473F" w:rsidRPr="00EB3959" w:rsidRDefault="00C1473F" w:rsidP="00C1473F">
      <w:pPr>
        <w:pStyle w:val="ListParagraph"/>
        <w:ind w:left="1080"/>
        <w:rPr>
          <w:sz w:val="16"/>
          <w:szCs w:val="16"/>
        </w:rPr>
      </w:pPr>
    </w:p>
    <w:p w:rsidR="00AB3B0D" w:rsidRDefault="00AB3B0D" w:rsidP="00AB3B0D">
      <w:pPr>
        <w:pStyle w:val="ListParagraph"/>
        <w:numPr>
          <w:ilvl w:val="0"/>
          <w:numId w:val="3"/>
        </w:numPr>
      </w:pPr>
      <w:r>
        <w:t xml:space="preserve">You must have reviewed the </w:t>
      </w:r>
      <w:r w:rsidRPr="000409F3">
        <w:rPr>
          <w:b/>
        </w:rPr>
        <w:t xml:space="preserve">3 Wealth Generators </w:t>
      </w:r>
      <w:r w:rsidR="000409F3">
        <w:rPr>
          <w:b/>
        </w:rPr>
        <w:t xml:space="preserve">prospecting </w:t>
      </w:r>
      <w:r w:rsidRPr="000409F3">
        <w:rPr>
          <w:b/>
        </w:rPr>
        <w:t>videos</w:t>
      </w:r>
      <w:r w:rsidR="005358CC">
        <w:t>ranging from 5 to 13 minutes (these are available through your sponsor)</w:t>
      </w:r>
      <w:r w:rsidR="00CF13AF">
        <w:t xml:space="preserve"> </w:t>
      </w:r>
      <w:r>
        <w:t xml:space="preserve">so that you </w:t>
      </w:r>
      <w:r w:rsidR="000409F3">
        <w:t xml:space="preserve">can </w:t>
      </w:r>
      <w:r>
        <w:t xml:space="preserve">see the content of all 3 </w:t>
      </w:r>
      <w:r w:rsidR="005358CC">
        <w:t xml:space="preserve">videos </w:t>
      </w:r>
      <w:r>
        <w:t xml:space="preserve">in order for you to choose which one you need to send to your prospect in order to pique their interest. Understand that </w:t>
      </w:r>
      <w:r w:rsidRPr="00F34B95">
        <w:rPr>
          <w:b/>
        </w:rPr>
        <w:t>the system</w:t>
      </w:r>
      <w:r w:rsidR="00CF13AF">
        <w:rPr>
          <w:b/>
        </w:rPr>
        <w:t xml:space="preserve"> </w:t>
      </w:r>
      <w:r w:rsidR="000409F3" w:rsidRPr="000409F3">
        <w:rPr>
          <w:b/>
          <w:u w:val="single"/>
        </w:rPr>
        <w:t xml:space="preserve">does </w:t>
      </w:r>
      <w:r w:rsidRPr="000409F3">
        <w:rPr>
          <w:b/>
          <w:u w:val="single"/>
        </w:rPr>
        <w:t>not</w:t>
      </w:r>
      <w:r w:rsidR="00CF13AF">
        <w:rPr>
          <w:b/>
          <w:u w:val="single"/>
        </w:rPr>
        <w:t xml:space="preserve"> </w:t>
      </w:r>
      <w:r w:rsidR="001433DE" w:rsidRPr="000409F3">
        <w:rPr>
          <w:b/>
        </w:rPr>
        <w:t xml:space="preserve">allow </w:t>
      </w:r>
      <w:r w:rsidR="000409F3" w:rsidRPr="000409F3">
        <w:rPr>
          <w:b/>
        </w:rPr>
        <w:t xml:space="preserve">you </w:t>
      </w:r>
      <w:r w:rsidR="001433DE" w:rsidRPr="000409F3">
        <w:rPr>
          <w:b/>
        </w:rPr>
        <w:t>to share the information</w:t>
      </w:r>
      <w:r w:rsidR="00AB2901">
        <w:rPr>
          <w:b/>
        </w:rPr>
        <w:t xml:space="preserve"> </w:t>
      </w:r>
      <w:r w:rsidR="001433DE" w:rsidRPr="000409F3">
        <w:rPr>
          <w:b/>
        </w:rPr>
        <w:t>with your prospects</w:t>
      </w:r>
      <w:r w:rsidR="001433DE">
        <w:t>, because you are new you would probably do more harm than good</w:t>
      </w:r>
      <w:r w:rsidR="005358CC">
        <w:t xml:space="preserve"> if you tried to explain it to people yourself</w:t>
      </w:r>
      <w:r w:rsidR="001433DE">
        <w:t>. One of the biggest mistakes that new people make is</w:t>
      </w:r>
      <w:r w:rsidR="001433DE" w:rsidRPr="009D721F">
        <w:t xml:space="preserve"> to</w:t>
      </w:r>
      <w:r w:rsidR="001433DE" w:rsidRPr="009D721F">
        <w:rPr>
          <w:b/>
        </w:rPr>
        <w:t xml:space="preserve"> talk too much</w:t>
      </w:r>
      <w:r w:rsidR="001433DE">
        <w:t>. They think they are helping but they are actuality hurting their chances for success.</w:t>
      </w:r>
    </w:p>
    <w:p w:rsidR="00C1473F" w:rsidRPr="00F34B95" w:rsidRDefault="00C1473F" w:rsidP="00C1473F">
      <w:pPr>
        <w:pStyle w:val="ListParagraph"/>
        <w:ind w:left="1080"/>
        <w:rPr>
          <w:sz w:val="16"/>
          <w:szCs w:val="16"/>
        </w:rPr>
      </w:pPr>
    </w:p>
    <w:p w:rsidR="001433DE" w:rsidRDefault="004F491D" w:rsidP="00AB3B0D">
      <w:pPr>
        <w:pStyle w:val="ListParagraph"/>
        <w:numPr>
          <w:ilvl w:val="0"/>
          <w:numId w:val="3"/>
        </w:numPr>
      </w:pPr>
      <w:r>
        <w:t>You contact your prospect</w:t>
      </w:r>
      <w:r w:rsidR="009D721F">
        <w:t>s</w:t>
      </w:r>
      <w:r>
        <w:t xml:space="preserve"> and pique their</w:t>
      </w:r>
      <w:r w:rsidR="001433DE">
        <w:t xml:space="preserve"> interest</w:t>
      </w:r>
      <w:r>
        <w:t xml:space="preserve">,by using scripts on what to say to pique the interest of people </w:t>
      </w:r>
      <w:r w:rsidR="005358CC">
        <w:t xml:space="preserve">that </w:t>
      </w:r>
      <w:r>
        <w:t>you know.</w:t>
      </w:r>
    </w:p>
    <w:p w:rsidR="00654D6F" w:rsidRPr="00EB3959" w:rsidRDefault="00654D6F" w:rsidP="00654D6F">
      <w:pPr>
        <w:pStyle w:val="ListParagraph"/>
        <w:ind w:left="1080"/>
        <w:rPr>
          <w:sz w:val="16"/>
          <w:szCs w:val="16"/>
        </w:rPr>
      </w:pPr>
    </w:p>
    <w:p w:rsidR="004F491D" w:rsidRDefault="004F491D" w:rsidP="00AB3B0D">
      <w:pPr>
        <w:pStyle w:val="ListParagraph"/>
        <w:numPr>
          <w:ilvl w:val="0"/>
          <w:numId w:val="3"/>
        </w:numPr>
      </w:pPr>
      <w:r>
        <w:t xml:space="preserve">The </w:t>
      </w:r>
      <w:r w:rsidR="00751C2C">
        <w:t>next step is to send out an</w:t>
      </w:r>
      <w:r>
        <w:t xml:space="preserve"> appropriate video in order to actually give </w:t>
      </w:r>
      <w:r w:rsidR="009D721F">
        <w:t xml:space="preserve">them </w:t>
      </w:r>
      <w:r>
        <w:t xml:space="preserve">some information about the opportunity that you are excited about. This gives them the opportunity to see </w:t>
      </w:r>
      <w:r w:rsidR="005358CC">
        <w:t xml:space="preserve">and evaluate </w:t>
      </w:r>
      <w:r>
        <w:t>the information for themselves.</w:t>
      </w:r>
    </w:p>
    <w:p w:rsidR="00654D6F" w:rsidRPr="00EB3959" w:rsidRDefault="00654D6F" w:rsidP="00654D6F">
      <w:pPr>
        <w:pStyle w:val="ListParagraph"/>
        <w:ind w:left="1080"/>
        <w:rPr>
          <w:sz w:val="16"/>
          <w:szCs w:val="16"/>
        </w:rPr>
      </w:pPr>
    </w:p>
    <w:p w:rsidR="004F491D" w:rsidRDefault="004F491D" w:rsidP="00AB3B0D">
      <w:pPr>
        <w:pStyle w:val="ListParagraph"/>
        <w:numPr>
          <w:ilvl w:val="0"/>
          <w:numId w:val="3"/>
        </w:numPr>
      </w:pPr>
      <w:r>
        <w:t>You must then follow up with your prospect</w:t>
      </w:r>
      <w:r w:rsidR="00751C2C">
        <w:t>s</w:t>
      </w:r>
      <w:r>
        <w:t xml:space="preserve"> after they have had </w:t>
      </w:r>
      <w:r w:rsidR="00E67098">
        <w:t xml:space="preserve">the opportunity to review the video (or other information) that you sent to them. The time frame of </w:t>
      </w:r>
      <w:r w:rsidR="00750E6A">
        <w:t xml:space="preserve">your </w:t>
      </w:r>
      <w:r w:rsidR="00E67098">
        <w:t>follow up is important. The sooner you can follow up the better because if the information is appealing to them and they become excited about it, you want to follow up with them while they are still in that frame of mind. A 24 hour Follow up is better than 48 hours, 48 hours is better than 72 hours but the longer you take after 72 hours the less effective it will be.</w:t>
      </w:r>
      <w:r w:rsidR="00750E6A">
        <w:rPr>
          <w:b/>
        </w:rPr>
        <w:t>The fortune is</w:t>
      </w:r>
      <w:r w:rsidR="00D501A7" w:rsidRPr="00750E6A">
        <w:rPr>
          <w:b/>
        </w:rPr>
        <w:t xml:space="preserve"> in the follow up.</w:t>
      </w:r>
    </w:p>
    <w:p w:rsidR="00654D6F" w:rsidRPr="00EB3959" w:rsidRDefault="00654D6F" w:rsidP="00654D6F">
      <w:pPr>
        <w:pStyle w:val="ListParagraph"/>
        <w:ind w:left="1080"/>
        <w:rPr>
          <w:sz w:val="16"/>
          <w:szCs w:val="16"/>
        </w:rPr>
      </w:pPr>
    </w:p>
    <w:p w:rsidR="00751C2C" w:rsidRDefault="00D501A7" w:rsidP="00AB3B0D">
      <w:pPr>
        <w:pStyle w:val="ListParagraph"/>
        <w:numPr>
          <w:ilvl w:val="0"/>
          <w:numId w:val="3"/>
        </w:numPr>
      </w:pPr>
      <w:r>
        <w:t xml:space="preserve">When you follow up with them, whether they call you or you call them, you should ask the question – </w:t>
      </w:r>
      <w:r w:rsidRPr="00EB3959">
        <w:rPr>
          <w:b/>
        </w:rPr>
        <w:t>“What did you like best about what you saw?”</w:t>
      </w:r>
      <w:r>
        <w:t xml:space="preserve"> Whatever they liked you should agree with them. </w:t>
      </w:r>
    </w:p>
    <w:p w:rsidR="00E67098" w:rsidRPr="00A5551C" w:rsidRDefault="00751C2C" w:rsidP="00751C2C">
      <w:pPr>
        <w:pStyle w:val="ListParagraph"/>
        <w:ind w:left="1080"/>
        <w:rPr>
          <w:b/>
        </w:rPr>
      </w:pPr>
      <w:r w:rsidRPr="00A5551C">
        <w:rPr>
          <w:b/>
          <w:sz w:val="24"/>
          <w:szCs w:val="24"/>
        </w:rPr>
        <w:t>Example:</w:t>
      </w:r>
      <w:r>
        <w:t xml:space="preserve"> They may say </w:t>
      </w:r>
      <w:r w:rsidR="00F741C1" w:rsidRPr="00F741C1">
        <w:rPr>
          <w:b/>
        </w:rPr>
        <w:t>“</w:t>
      </w:r>
      <w:r w:rsidR="00A5551C">
        <w:rPr>
          <w:b/>
        </w:rPr>
        <w:t>I liked the financial</w:t>
      </w:r>
      <w:r w:rsidR="00CF13AF">
        <w:rPr>
          <w:b/>
        </w:rPr>
        <w:t xml:space="preserve"> </w:t>
      </w:r>
      <w:r w:rsidRPr="00F741C1">
        <w:rPr>
          <w:b/>
        </w:rPr>
        <w:t>information</w:t>
      </w:r>
      <w:r w:rsidR="00AB2901" w:rsidRPr="00F741C1">
        <w:rPr>
          <w:b/>
        </w:rPr>
        <w:t>”</w:t>
      </w:r>
      <w:r w:rsidR="00AB2901">
        <w:t xml:space="preserve"> you</w:t>
      </w:r>
      <w:r>
        <w:t xml:space="preserve"> say </w:t>
      </w:r>
      <w:r w:rsidR="00F741C1" w:rsidRPr="00A5551C">
        <w:rPr>
          <w:b/>
        </w:rPr>
        <w:t>“</w:t>
      </w:r>
      <w:r w:rsidRPr="00A5551C">
        <w:rPr>
          <w:b/>
        </w:rPr>
        <w:t>Great – that’s what I liked</w:t>
      </w:r>
      <w:r w:rsidR="00F741C1" w:rsidRPr="00A5551C">
        <w:rPr>
          <w:b/>
        </w:rPr>
        <w:t xml:space="preserve"> to.”</w:t>
      </w:r>
    </w:p>
    <w:p w:rsidR="00F741C1" w:rsidRPr="00F741C1" w:rsidRDefault="00F741C1" w:rsidP="00751C2C">
      <w:pPr>
        <w:pStyle w:val="ListParagraph"/>
        <w:ind w:left="1080"/>
        <w:rPr>
          <w:b/>
        </w:rPr>
      </w:pPr>
      <w:r>
        <w:t xml:space="preserve">They may say </w:t>
      </w:r>
      <w:r w:rsidRPr="00F741C1">
        <w:rPr>
          <w:b/>
        </w:rPr>
        <w:t xml:space="preserve">“I liked the business opportunity” </w:t>
      </w:r>
      <w:r w:rsidRPr="00F741C1">
        <w:t>You say</w:t>
      </w:r>
      <w:r w:rsidRPr="00F741C1">
        <w:rPr>
          <w:b/>
        </w:rPr>
        <w:t>“Great – that’s exactly what I liked.”</w:t>
      </w:r>
    </w:p>
    <w:p w:rsidR="00012408" w:rsidRDefault="00012408" w:rsidP="00AB3B0D">
      <w:pPr>
        <w:pStyle w:val="ListParagraph"/>
        <w:numPr>
          <w:ilvl w:val="0"/>
          <w:numId w:val="3"/>
        </w:numPr>
      </w:pPr>
      <w:r>
        <w:lastRenderedPageBreak/>
        <w:t>They may say that they would like more information. In tha</w:t>
      </w:r>
      <w:bookmarkStart w:id="0" w:name="_GoBack"/>
      <w:bookmarkEnd w:id="0"/>
      <w:r>
        <w:t>t case you have 2 options. You could send them a more comprehensive video on everything or you could get them on a 3-Way-Call with your expert or mentor.</w:t>
      </w:r>
    </w:p>
    <w:p w:rsidR="00654D6F" w:rsidRPr="00EB3959" w:rsidRDefault="00654D6F" w:rsidP="00654D6F">
      <w:pPr>
        <w:pStyle w:val="ListParagraph"/>
        <w:ind w:left="1080"/>
        <w:rPr>
          <w:sz w:val="16"/>
          <w:szCs w:val="16"/>
        </w:rPr>
      </w:pPr>
    </w:p>
    <w:p w:rsidR="00D501A7" w:rsidRDefault="00D501A7" w:rsidP="00AB3B0D">
      <w:pPr>
        <w:pStyle w:val="ListParagraph"/>
        <w:numPr>
          <w:ilvl w:val="0"/>
          <w:numId w:val="3"/>
        </w:numPr>
      </w:pPr>
      <w:r>
        <w:t>The best way to set up a 3-Way-Call with your expert or mentor is to ask</w:t>
      </w:r>
      <w:r w:rsidR="00FD43F9">
        <w:t xml:space="preserve"> </w:t>
      </w:r>
      <w:r w:rsidR="00012408" w:rsidRPr="00EB3959">
        <w:rPr>
          <w:b/>
        </w:rPr>
        <w:t>“Do you have any Questions?”</w:t>
      </w:r>
      <w:r w:rsidR="00012408">
        <w:t xml:space="preserve"> If they say yes, </w:t>
      </w:r>
      <w:r w:rsidR="00012408" w:rsidRPr="00EB3959">
        <w:rPr>
          <w:b/>
        </w:rPr>
        <w:t>YOU SHOULD NOT ATTEMPT TO ANSWER THEIR QUESTIONS</w:t>
      </w:r>
      <w:r w:rsidR="00012408">
        <w:t xml:space="preserve"> (even if you know the answer). Proceed to say something like </w:t>
      </w:r>
      <w:r w:rsidR="00012408" w:rsidRPr="00F52C80">
        <w:rPr>
          <w:b/>
        </w:rPr>
        <w:t>“Great – I want to make sure that you get the correct information and because I’m so new, I want to get you on the phone with my mentor.</w:t>
      </w:r>
      <w:r w:rsidR="00F52C80" w:rsidRPr="00F52C80">
        <w:rPr>
          <w:b/>
        </w:rPr>
        <w:t>”</w:t>
      </w:r>
      <w:r w:rsidR="00012408">
        <w:t xml:space="preserve"> Then you edify your mentor before calling them and adding them to the 3-Way-Call. </w:t>
      </w:r>
      <w:r w:rsidR="0052660D">
        <w:t xml:space="preserve">You use the technique in your training document </w:t>
      </w:r>
      <w:r w:rsidR="0052660D" w:rsidRPr="0052660D">
        <w:rPr>
          <w:b/>
        </w:rPr>
        <w:t>“Edification – 4 Personality Types.”</w:t>
      </w:r>
      <w:r w:rsidR="0052660D">
        <w:t xml:space="preserve"> Again, everything you do </w:t>
      </w:r>
      <w:r w:rsidR="00EB3959">
        <w:t xml:space="preserve">should be within the Success </w:t>
      </w:r>
      <w:r w:rsidR="0052660D">
        <w:t>system.</w:t>
      </w:r>
    </w:p>
    <w:p w:rsidR="00654D6F" w:rsidRPr="00EB3959" w:rsidRDefault="00654D6F" w:rsidP="00654D6F">
      <w:pPr>
        <w:pStyle w:val="ListParagraph"/>
        <w:ind w:left="1080"/>
        <w:rPr>
          <w:sz w:val="16"/>
          <w:szCs w:val="16"/>
        </w:rPr>
      </w:pPr>
    </w:p>
    <w:p w:rsidR="0052660D" w:rsidRDefault="0052660D" w:rsidP="00AB3B0D">
      <w:pPr>
        <w:pStyle w:val="ListParagraph"/>
        <w:numPr>
          <w:ilvl w:val="0"/>
          <w:numId w:val="3"/>
        </w:numPr>
      </w:pPr>
      <w:r>
        <w:t xml:space="preserve">Your Expert or mentor will talk to your prospect and answer all </w:t>
      </w:r>
      <w:r w:rsidR="00F52C80">
        <w:t xml:space="preserve">of their </w:t>
      </w:r>
      <w:r>
        <w:t>questions. They, in turn, will edify you</w:t>
      </w:r>
      <w:r w:rsidR="00F52C80">
        <w:t xml:space="preserve"> before they leave the line</w:t>
      </w:r>
      <w:r>
        <w:t xml:space="preserve">. </w:t>
      </w:r>
      <w:r w:rsidRPr="00F52C80">
        <w:rPr>
          <w:b/>
        </w:rPr>
        <w:t>Your expert will then do one of 4 things:</w:t>
      </w:r>
    </w:p>
    <w:p w:rsidR="00F85898" w:rsidRDefault="00F85898" w:rsidP="00F85898">
      <w:pPr>
        <w:pStyle w:val="ListParagraph"/>
        <w:numPr>
          <w:ilvl w:val="1"/>
          <w:numId w:val="6"/>
        </w:numPr>
      </w:pPr>
      <w:r>
        <w:t>Close your prospect on being a customer or business partner.</w:t>
      </w:r>
    </w:p>
    <w:p w:rsidR="00F85898" w:rsidRDefault="00F85898" w:rsidP="00F85898">
      <w:pPr>
        <w:pStyle w:val="ListParagraph"/>
        <w:numPr>
          <w:ilvl w:val="1"/>
          <w:numId w:val="6"/>
        </w:numPr>
      </w:pPr>
      <w:r>
        <w:t>Direct them to more information.</w:t>
      </w:r>
    </w:p>
    <w:p w:rsidR="00F85898" w:rsidRDefault="00F85898" w:rsidP="00F85898">
      <w:pPr>
        <w:pStyle w:val="ListParagraph"/>
        <w:numPr>
          <w:ilvl w:val="1"/>
          <w:numId w:val="6"/>
        </w:numPr>
      </w:pPr>
      <w:r>
        <w:t>Invite your prospect to either the next scheduled National Launch Call.</w:t>
      </w:r>
    </w:p>
    <w:p w:rsidR="00F85898" w:rsidRDefault="00F85898" w:rsidP="00F85898">
      <w:pPr>
        <w:pStyle w:val="ListParagraph"/>
        <w:numPr>
          <w:ilvl w:val="1"/>
          <w:numId w:val="6"/>
        </w:numPr>
      </w:pPr>
      <w:r>
        <w:t>Or, in the case where the pr</w:t>
      </w:r>
      <w:r w:rsidR="00492034">
        <w:t>ospect is local</w:t>
      </w:r>
      <w:r w:rsidR="00F52C80">
        <w:t>,</w:t>
      </w:r>
      <w:r w:rsidR="00492034">
        <w:t xml:space="preserve"> he/s</w:t>
      </w:r>
      <w:r>
        <w:t>he may invite them to the next local weekly briefing.</w:t>
      </w:r>
    </w:p>
    <w:p w:rsidR="00654D6F" w:rsidRPr="00EB3959" w:rsidRDefault="00654D6F" w:rsidP="00654D6F">
      <w:pPr>
        <w:pStyle w:val="ListParagraph"/>
        <w:ind w:left="1800"/>
        <w:rPr>
          <w:sz w:val="16"/>
          <w:szCs w:val="16"/>
        </w:rPr>
      </w:pPr>
    </w:p>
    <w:p w:rsidR="00F85898" w:rsidRPr="00F52C80" w:rsidRDefault="00FB41BA" w:rsidP="00AB3B0D">
      <w:pPr>
        <w:pStyle w:val="ListParagraph"/>
        <w:numPr>
          <w:ilvl w:val="0"/>
          <w:numId w:val="3"/>
        </w:numPr>
        <w:rPr>
          <w:b/>
        </w:rPr>
      </w:pPr>
      <w:r>
        <w:t xml:space="preserve">During the 3-Way-Call it is important that you follow the rules of the 3-Way-Call as laid out in the </w:t>
      </w:r>
      <w:r w:rsidR="00492034">
        <w:t xml:space="preserve">training </w:t>
      </w:r>
      <w:r>
        <w:t xml:space="preserve">document </w:t>
      </w:r>
      <w:r w:rsidRPr="00492034">
        <w:rPr>
          <w:b/>
        </w:rPr>
        <w:t>“</w:t>
      </w:r>
      <w:r w:rsidR="00492034" w:rsidRPr="00492034">
        <w:rPr>
          <w:b/>
        </w:rPr>
        <w:t>How t</w:t>
      </w:r>
      <w:r w:rsidRPr="00492034">
        <w:rPr>
          <w:b/>
        </w:rPr>
        <w:t>o Master The 3-Way-Call</w:t>
      </w:r>
      <w:r w:rsidR="00492034" w:rsidRPr="00492034">
        <w:rPr>
          <w:b/>
        </w:rPr>
        <w:t>”</w:t>
      </w:r>
      <w:r w:rsidR="00654D6F">
        <w:t xml:space="preserve">, as well as the training video on </w:t>
      </w:r>
      <w:r w:rsidR="00344CA4">
        <w:rPr>
          <w:b/>
        </w:rPr>
        <w:t>t</w:t>
      </w:r>
      <w:r w:rsidR="00654D6F" w:rsidRPr="00654D6F">
        <w:rPr>
          <w:b/>
        </w:rPr>
        <w:t>he 3-Way</w:t>
      </w:r>
      <w:r w:rsidR="00344CA4">
        <w:rPr>
          <w:b/>
        </w:rPr>
        <w:t>-</w:t>
      </w:r>
      <w:r w:rsidR="00654D6F" w:rsidRPr="00654D6F">
        <w:rPr>
          <w:b/>
        </w:rPr>
        <w:t>Call by Brian Carruthers</w:t>
      </w:r>
      <w:r w:rsidR="00654D6F">
        <w:t xml:space="preserve">. </w:t>
      </w:r>
      <w:r w:rsidR="00492034" w:rsidRPr="00F52C80">
        <w:rPr>
          <w:b/>
          <w:u w:val="single"/>
        </w:rPr>
        <w:t>The rules are</w:t>
      </w:r>
      <w:r w:rsidR="00492034" w:rsidRPr="00F52C80">
        <w:rPr>
          <w:b/>
        </w:rPr>
        <w:t>:</w:t>
      </w:r>
    </w:p>
    <w:p w:rsidR="009D721F" w:rsidRDefault="009D721F" w:rsidP="00492034">
      <w:pPr>
        <w:pStyle w:val="ListParagraph"/>
        <w:numPr>
          <w:ilvl w:val="0"/>
          <w:numId w:val="7"/>
        </w:numPr>
      </w:pPr>
      <w:r>
        <w:t>The 3-Way-Call should be after the prospect has seen a video or live event about WG.</w:t>
      </w:r>
    </w:p>
    <w:p w:rsidR="00492034" w:rsidRDefault="00492034" w:rsidP="00492034">
      <w:pPr>
        <w:pStyle w:val="ListParagraph"/>
        <w:numPr>
          <w:ilvl w:val="0"/>
          <w:numId w:val="7"/>
        </w:numPr>
      </w:pPr>
      <w:r>
        <w:t>Properly edify the expert prior to the introduction.</w:t>
      </w:r>
    </w:p>
    <w:p w:rsidR="00492034" w:rsidRDefault="00492034" w:rsidP="00492034">
      <w:pPr>
        <w:pStyle w:val="ListParagraph"/>
        <w:numPr>
          <w:ilvl w:val="0"/>
          <w:numId w:val="7"/>
        </w:numPr>
      </w:pPr>
      <w:r>
        <w:t>Call your expert by their last name only; Mr. or Mrs. (never call them by their first or nickname).</w:t>
      </w:r>
    </w:p>
    <w:p w:rsidR="00492034" w:rsidRDefault="00492034" w:rsidP="00492034">
      <w:pPr>
        <w:pStyle w:val="ListParagraph"/>
        <w:numPr>
          <w:ilvl w:val="0"/>
          <w:numId w:val="7"/>
        </w:numPr>
      </w:pPr>
      <w:r>
        <w:t>Do not attempt</w:t>
      </w:r>
      <w:r w:rsidR="00EB1041">
        <w:t xml:space="preserve"> to help the expert or speak</w:t>
      </w:r>
      <w:r>
        <w:t xml:space="preserve"> after he/she engages your prospect.</w:t>
      </w:r>
    </w:p>
    <w:p w:rsidR="00654D6F" w:rsidRDefault="00492034" w:rsidP="00654D6F">
      <w:pPr>
        <w:pStyle w:val="ListParagraph"/>
        <w:numPr>
          <w:ilvl w:val="0"/>
          <w:numId w:val="7"/>
        </w:numPr>
      </w:pPr>
      <w:r>
        <w:t>Be sure to hang up when your expert does; otherwise you will expose yourself to a lot of questions that your prospect did not ask your expert.</w:t>
      </w:r>
    </w:p>
    <w:p w:rsidR="00654D6F" w:rsidRPr="00EB3959" w:rsidRDefault="00654D6F" w:rsidP="00654D6F">
      <w:pPr>
        <w:pStyle w:val="ListParagraph"/>
        <w:ind w:left="1800"/>
        <w:rPr>
          <w:sz w:val="16"/>
          <w:szCs w:val="16"/>
        </w:rPr>
      </w:pPr>
    </w:p>
    <w:p w:rsidR="00344CA4" w:rsidRDefault="00654D6F" w:rsidP="00AB3B0D">
      <w:pPr>
        <w:pStyle w:val="ListParagraph"/>
        <w:numPr>
          <w:ilvl w:val="0"/>
          <w:numId w:val="3"/>
        </w:numPr>
      </w:pPr>
      <w:r>
        <w:t xml:space="preserve">As you invite your prospects to, either to a launch call or a local event, you should </w:t>
      </w:r>
      <w:r w:rsidR="00B93960">
        <w:t xml:space="preserve">have already watched the video training by Tanya Aliza. To invite </w:t>
      </w:r>
      <w:r w:rsidR="00F52C80">
        <w:t>your prospects</w:t>
      </w:r>
      <w:r w:rsidR="00B93960">
        <w:t xml:space="preserve">you should </w:t>
      </w:r>
      <w:r>
        <w:t>use</w:t>
      </w:r>
      <w:r w:rsidR="00344CA4">
        <w:t xml:space="preserve"> the training scripts on how to invite. </w:t>
      </w:r>
      <w:r w:rsidR="00344CA4" w:rsidRPr="00F52C80">
        <w:rPr>
          <w:b/>
        </w:rPr>
        <w:t>There are 2 inviting scripts</w:t>
      </w:r>
      <w:r w:rsidR="00B93960" w:rsidRPr="00F52C80">
        <w:rPr>
          <w:b/>
        </w:rPr>
        <w:t xml:space="preserve"> in your training pack</w:t>
      </w:r>
      <w:r w:rsidR="00344CA4" w:rsidRPr="00F52C80">
        <w:rPr>
          <w:b/>
        </w:rPr>
        <w:t>:</w:t>
      </w:r>
    </w:p>
    <w:p w:rsidR="00654D6F" w:rsidRPr="00B93960" w:rsidRDefault="00344CA4" w:rsidP="00344CA4">
      <w:pPr>
        <w:pStyle w:val="ListParagraph"/>
        <w:numPr>
          <w:ilvl w:val="1"/>
          <w:numId w:val="3"/>
        </w:numPr>
        <w:rPr>
          <w:b/>
        </w:rPr>
      </w:pPr>
      <w:r w:rsidRPr="00B93960">
        <w:rPr>
          <w:b/>
        </w:rPr>
        <w:t>The art of inviting to a National Call.</w:t>
      </w:r>
    </w:p>
    <w:p w:rsidR="00344CA4" w:rsidRPr="00B93960" w:rsidRDefault="00344CA4" w:rsidP="00344CA4">
      <w:pPr>
        <w:pStyle w:val="ListParagraph"/>
        <w:numPr>
          <w:ilvl w:val="1"/>
          <w:numId w:val="3"/>
        </w:numPr>
        <w:rPr>
          <w:b/>
        </w:rPr>
      </w:pPr>
      <w:r w:rsidRPr="00B93960">
        <w:rPr>
          <w:b/>
        </w:rPr>
        <w:t>The art of inviting to a home meeting.</w:t>
      </w:r>
    </w:p>
    <w:p w:rsidR="00492034" w:rsidRDefault="00EB1041" w:rsidP="00AB3B0D">
      <w:pPr>
        <w:pStyle w:val="ListParagraph"/>
        <w:numPr>
          <w:ilvl w:val="0"/>
          <w:numId w:val="3"/>
        </w:numPr>
      </w:pPr>
      <w:r>
        <w:t xml:space="preserve">Be sure to add each new prospect that you expose to your </w:t>
      </w:r>
      <w:r w:rsidRPr="00EB1041">
        <w:rPr>
          <w:b/>
        </w:rPr>
        <w:t>“10-In-Play”</w:t>
      </w:r>
      <w:r>
        <w:t xml:space="preserve"> document so that you can properly document your follow ups. Failure to do this will make your follow ups far less organized and less effective.</w:t>
      </w:r>
    </w:p>
    <w:p w:rsidR="0060745A" w:rsidRDefault="00EB1041" w:rsidP="00C1473F">
      <w:pPr>
        <w:spacing w:after="0"/>
      </w:pPr>
      <w:r w:rsidRPr="00F741C1">
        <w:rPr>
          <w:b/>
        </w:rPr>
        <w:t xml:space="preserve">C.    </w:t>
      </w:r>
      <w:r w:rsidR="001D12E1" w:rsidRPr="00F741C1">
        <w:rPr>
          <w:b/>
        </w:rPr>
        <w:t>All of the techni</w:t>
      </w:r>
      <w:r w:rsidR="0060745A" w:rsidRPr="00F741C1">
        <w:rPr>
          <w:b/>
        </w:rPr>
        <w:t>ques and training information in the Success System is tried and true</w:t>
      </w:r>
      <w:r w:rsidR="0060745A">
        <w:t xml:space="preserve">. It has worked </w:t>
      </w:r>
    </w:p>
    <w:p w:rsidR="00B93960" w:rsidRDefault="0060745A" w:rsidP="00C1473F">
      <w:pPr>
        <w:spacing w:after="0"/>
      </w:pPr>
      <w:r>
        <w:t xml:space="preserve">       effectively </w:t>
      </w:r>
      <w:r w:rsidR="00B93960">
        <w:t xml:space="preserve">for thousands of people </w:t>
      </w:r>
      <w:r>
        <w:t xml:space="preserve">over the years. It works if you will work it. The more you depart from it </w:t>
      </w:r>
    </w:p>
    <w:p w:rsidR="00F52C80" w:rsidRDefault="00FD43F9" w:rsidP="00C1473F">
      <w:pPr>
        <w:spacing w:after="0"/>
      </w:pPr>
      <w:r>
        <w:t xml:space="preserve">       </w:t>
      </w:r>
      <w:r w:rsidR="0060745A">
        <w:t>the less success you will have. Usually when we find someone</w:t>
      </w:r>
      <w:r w:rsidR="00F52C80">
        <w:t xml:space="preserve"> that</w:t>
      </w:r>
      <w:r w:rsidR="0060745A">
        <w:t xml:space="preserve"> is not having the success that they </w:t>
      </w:r>
    </w:p>
    <w:p w:rsidR="00F52C80" w:rsidRDefault="00FD43F9" w:rsidP="00C1473F">
      <w:pPr>
        <w:spacing w:after="0"/>
      </w:pPr>
      <w:r>
        <w:t xml:space="preserve">       </w:t>
      </w:r>
      <w:r w:rsidR="0060745A">
        <w:t xml:space="preserve">should, it </w:t>
      </w:r>
      <w:r w:rsidR="00B93960">
        <w:t>typically,</w:t>
      </w:r>
      <w:r w:rsidR="0060745A">
        <w:t xml:space="preserve"> can be tracked back to a departure from the steps of the system. </w:t>
      </w:r>
      <w:r w:rsidR="00C1473F">
        <w:t xml:space="preserve">Anything that you do </w:t>
      </w:r>
    </w:p>
    <w:p w:rsidR="00F52C80" w:rsidRDefault="00FD43F9" w:rsidP="00C1473F">
      <w:pPr>
        <w:spacing w:after="0"/>
      </w:pPr>
      <w:r>
        <w:t xml:space="preserve">       </w:t>
      </w:r>
      <w:r w:rsidR="00C1473F">
        <w:t xml:space="preserve">or say to your prospects </w:t>
      </w:r>
      <w:r w:rsidR="00B93960">
        <w:t xml:space="preserve">that </w:t>
      </w:r>
      <w:r w:rsidR="00F52C80">
        <w:t xml:space="preserve">is </w:t>
      </w:r>
      <w:proofErr w:type="gramStart"/>
      <w:r w:rsidR="00C1473F">
        <w:t>off the cuff or</w:t>
      </w:r>
      <w:proofErr w:type="gramEnd"/>
      <w:r w:rsidR="00C1473F">
        <w:t xml:space="preserve"> impromptu will probably be outside of the system and </w:t>
      </w:r>
    </w:p>
    <w:p w:rsidR="00F52C80" w:rsidRDefault="00FD43F9" w:rsidP="00C1473F">
      <w:pPr>
        <w:spacing w:after="0"/>
      </w:pPr>
      <w:r>
        <w:t xml:space="preserve">       </w:t>
      </w:r>
      <w:r w:rsidR="00C1473F">
        <w:t xml:space="preserve">therefore counterproductive. </w:t>
      </w:r>
      <w:r w:rsidR="00B93960">
        <w:t>For that</w:t>
      </w:r>
      <w:r w:rsidR="00C1473F">
        <w:t xml:space="preserve"> reason, you should resist the urge to add or take away any of the </w:t>
      </w:r>
    </w:p>
    <w:p w:rsidR="00CA5AFF" w:rsidRDefault="00FD43F9" w:rsidP="00C1473F">
      <w:pPr>
        <w:spacing w:after="0"/>
        <w:rPr>
          <w:b/>
        </w:rPr>
      </w:pPr>
      <w:r>
        <w:t xml:space="preserve">       </w:t>
      </w:r>
      <w:r w:rsidR="00C1473F">
        <w:t>steps in the system.</w:t>
      </w:r>
      <w:r w:rsidR="00CA5AFF">
        <w:t xml:space="preserve"> Document training can be accessed at</w:t>
      </w:r>
      <w:r w:rsidR="00CA5AFF" w:rsidRPr="00CA5AFF">
        <w:rPr>
          <w:b/>
        </w:rPr>
        <w:t xml:space="preserve"> (515) 739-1592 pin code 203277# then # again.</w:t>
      </w:r>
      <w:r w:rsidR="00CA5AFF">
        <w:rPr>
          <w:b/>
        </w:rPr>
        <w:t xml:space="preserve"> </w:t>
      </w:r>
    </w:p>
    <w:p w:rsidR="00CA5AFF" w:rsidRDefault="00CA5AFF" w:rsidP="00C1473F">
      <w:pPr>
        <w:spacing w:after="0"/>
      </w:pPr>
      <w:r>
        <w:rPr>
          <w:b/>
        </w:rPr>
        <w:t xml:space="preserve">       </w:t>
      </w:r>
      <w:r w:rsidRPr="00CA5AFF">
        <w:t>I</w:t>
      </w:r>
      <w:r>
        <w:t xml:space="preserve">t is available 24 hours a day, 7 </w:t>
      </w:r>
      <w:r w:rsidRPr="00CA5AFF">
        <w:t>days a week.</w:t>
      </w:r>
    </w:p>
    <w:sectPr w:rsidR="00CA5AFF" w:rsidSect="0049203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1163"/>
    <w:multiLevelType w:val="hybridMultilevel"/>
    <w:tmpl w:val="79F2C206"/>
    <w:lvl w:ilvl="0" w:tplc="04090011">
      <w:start w:val="1"/>
      <w:numFmt w:val="decimal"/>
      <w:lvlText w:val="%1)"/>
      <w:lvlJc w:val="left"/>
      <w:pPr>
        <w:ind w:left="1080" w:hanging="360"/>
      </w:pPr>
      <w:rPr>
        <w:rFonts w:hint="default"/>
      </w:rPr>
    </w:lvl>
    <w:lvl w:ilvl="1" w:tplc="04090015">
      <w:start w:val="1"/>
      <w:numFmt w:val="upp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9386A"/>
    <w:multiLevelType w:val="hybridMultilevel"/>
    <w:tmpl w:val="F32C5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977155"/>
    <w:multiLevelType w:val="hybridMultilevel"/>
    <w:tmpl w:val="501A62C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87B009C"/>
    <w:multiLevelType w:val="hybridMultilevel"/>
    <w:tmpl w:val="8474BCB6"/>
    <w:lvl w:ilvl="0" w:tplc="4AA0370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A02A3B"/>
    <w:multiLevelType w:val="hybridMultilevel"/>
    <w:tmpl w:val="9440D802"/>
    <w:lvl w:ilvl="0" w:tplc="04090011">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216F24"/>
    <w:multiLevelType w:val="hybridMultilevel"/>
    <w:tmpl w:val="F7CCF3E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D6351A"/>
    <w:multiLevelType w:val="hybridMultilevel"/>
    <w:tmpl w:val="B6C409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8D730D"/>
    <w:rsid w:val="00012408"/>
    <w:rsid w:val="000409F3"/>
    <w:rsid w:val="00092808"/>
    <w:rsid w:val="001254DC"/>
    <w:rsid w:val="001433DE"/>
    <w:rsid w:val="00151CA3"/>
    <w:rsid w:val="001D12E1"/>
    <w:rsid w:val="002515C9"/>
    <w:rsid w:val="00297C7F"/>
    <w:rsid w:val="00344CA4"/>
    <w:rsid w:val="003475B3"/>
    <w:rsid w:val="004915E1"/>
    <w:rsid w:val="00492034"/>
    <w:rsid w:val="004F491D"/>
    <w:rsid w:val="0052660D"/>
    <w:rsid w:val="005358CC"/>
    <w:rsid w:val="0060745A"/>
    <w:rsid w:val="00654D6F"/>
    <w:rsid w:val="00750E6A"/>
    <w:rsid w:val="00751C2C"/>
    <w:rsid w:val="00795AFE"/>
    <w:rsid w:val="00834C77"/>
    <w:rsid w:val="008D730D"/>
    <w:rsid w:val="009B5D5C"/>
    <w:rsid w:val="009D721F"/>
    <w:rsid w:val="00A543A2"/>
    <w:rsid w:val="00A5551C"/>
    <w:rsid w:val="00AA3107"/>
    <w:rsid w:val="00AB2901"/>
    <w:rsid w:val="00AB3B0D"/>
    <w:rsid w:val="00AC4FF2"/>
    <w:rsid w:val="00B51826"/>
    <w:rsid w:val="00B93960"/>
    <w:rsid w:val="00BE3839"/>
    <w:rsid w:val="00C1473F"/>
    <w:rsid w:val="00C51F4E"/>
    <w:rsid w:val="00C63A7D"/>
    <w:rsid w:val="00CA5AFF"/>
    <w:rsid w:val="00CD0333"/>
    <w:rsid w:val="00CF13AF"/>
    <w:rsid w:val="00D501A7"/>
    <w:rsid w:val="00D71143"/>
    <w:rsid w:val="00E67098"/>
    <w:rsid w:val="00E82E4D"/>
    <w:rsid w:val="00EA104A"/>
    <w:rsid w:val="00EB1041"/>
    <w:rsid w:val="00EB3959"/>
    <w:rsid w:val="00F34B95"/>
    <w:rsid w:val="00F52C80"/>
    <w:rsid w:val="00F741C1"/>
    <w:rsid w:val="00F85898"/>
    <w:rsid w:val="00FB41BA"/>
    <w:rsid w:val="00FD43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3B81"/>
  <w15:docId w15:val="{F69CBE3D-589E-4CF9-827D-7A71A881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2</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Sturgis</dc:creator>
  <cp:keywords/>
  <dc:description/>
  <cp:lastModifiedBy>Eddie Sturgis</cp:lastModifiedBy>
  <cp:revision>10</cp:revision>
  <dcterms:created xsi:type="dcterms:W3CDTF">2017-10-31T17:03:00Z</dcterms:created>
  <dcterms:modified xsi:type="dcterms:W3CDTF">2017-11-02T22:22:00Z</dcterms:modified>
</cp:coreProperties>
</file>